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550" w14:textId="77777777" w:rsidR="00D107D4" w:rsidRDefault="00D107D4" w:rsidP="00D10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ТОЛМАЧЕВСКОГО СЕЛЬСОВЕТА</w:t>
      </w:r>
    </w:p>
    <w:p w14:paraId="23F3B3C1" w14:textId="77777777" w:rsidR="00D107D4" w:rsidRDefault="00D107D4" w:rsidP="00D107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НОВОСИБИРСКОГО РАЙОНА НОВОСИБИРСКОЙ ОБЛАСТИ</w:t>
      </w:r>
    </w:p>
    <w:p w14:paraId="5743B499" w14:textId="77777777" w:rsidR="00D107D4" w:rsidRDefault="00D107D4" w:rsidP="00D107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14:paraId="5B744858" w14:textId="77777777" w:rsidR="00D107D4" w:rsidRDefault="00D107D4" w:rsidP="00D107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14:paraId="17082DFD" w14:textId="0456DE7D" w:rsidR="00D107D4" w:rsidRDefault="00D107D4" w:rsidP="00D107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очередной 33-й сессии</w:t>
      </w:r>
    </w:p>
    <w:p w14:paraId="2FD90A78" w14:textId="77777777" w:rsidR="00D107D4" w:rsidRDefault="00D107D4" w:rsidP="00D107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с. Толмачево</w:t>
      </w:r>
    </w:p>
    <w:p w14:paraId="347362FA" w14:textId="77777777" w:rsidR="00D107D4" w:rsidRDefault="00D107D4" w:rsidP="00D107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8F24D" w14:textId="1A3DCE3E" w:rsidR="00D107D4" w:rsidRPr="00F716C0" w:rsidRDefault="00D107D4" w:rsidP="00D107D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716C0">
        <w:rPr>
          <w:rFonts w:ascii="Times New Roman" w:hAnsi="Times New Roman"/>
          <w:sz w:val="26"/>
          <w:szCs w:val="26"/>
        </w:rPr>
        <w:t>«2</w:t>
      </w:r>
      <w:r w:rsidR="00B1665F">
        <w:rPr>
          <w:rFonts w:ascii="Times New Roman" w:hAnsi="Times New Roman"/>
          <w:sz w:val="26"/>
          <w:szCs w:val="26"/>
        </w:rPr>
        <w:t>2</w:t>
      </w:r>
      <w:r w:rsidRPr="00F716C0">
        <w:rPr>
          <w:rFonts w:ascii="Times New Roman" w:hAnsi="Times New Roman"/>
          <w:sz w:val="26"/>
          <w:szCs w:val="26"/>
        </w:rPr>
        <w:t>» ноября 2023 г.</w:t>
      </w:r>
      <w:r w:rsidRPr="00F716C0">
        <w:rPr>
          <w:rFonts w:ascii="Times New Roman" w:hAnsi="Times New Roman"/>
          <w:sz w:val="26"/>
          <w:szCs w:val="26"/>
        </w:rPr>
        <w:tab/>
        <w:t xml:space="preserve">       </w:t>
      </w:r>
      <w:r w:rsidRPr="00F716C0">
        <w:rPr>
          <w:rFonts w:ascii="Times New Roman" w:hAnsi="Times New Roman"/>
          <w:sz w:val="26"/>
          <w:szCs w:val="26"/>
        </w:rPr>
        <w:tab/>
        <w:t xml:space="preserve">      </w:t>
      </w:r>
      <w:proofErr w:type="gramStart"/>
      <w:r w:rsidRPr="00F716C0">
        <w:rPr>
          <w:rFonts w:ascii="Times New Roman" w:hAnsi="Times New Roman"/>
          <w:iCs/>
          <w:spacing w:val="-22"/>
          <w:sz w:val="26"/>
          <w:szCs w:val="26"/>
        </w:rPr>
        <w:t xml:space="preserve">№  </w:t>
      </w:r>
      <w:r w:rsidR="00E167D7">
        <w:rPr>
          <w:rFonts w:ascii="Times New Roman" w:hAnsi="Times New Roman"/>
          <w:iCs/>
          <w:spacing w:val="-22"/>
          <w:sz w:val="26"/>
          <w:szCs w:val="26"/>
        </w:rPr>
        <w:t>187</w:t>
      </w:r>
      <w:proofErr w:type="gramEnd"/>
    </w:p>
    <w:p w14:paraId="7959B354" w14:textId="77777777"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64C5A" w14:textId="5A95A627" w:rsidR="00AA376B" w:rsidRPr="007C3765" w:rsidRDefault="00AA376B" w:rsidP="00E96FE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6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E96FE3" w:rsidRPr="007C3765">
        <w:rPr>
          <w:rFonts w:ascii="Times New Roman" w:eastAsia="Calibri" w:hAnsi="Times New Roman" w:cs="Times New Roman"/>
          <w:b/>
          <w:sz w:val="28"/>
          <w:szCs w:val="28"/>
        </w:rPr>
        <w:t>комиссии по соблюдению лицами, замещающими муниципальные должности Толмачевского сельсовета Новосибирского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7C376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14:paraId="688BF35C" w14:textId="77777777" w:rsidR="00AA376B" w:rsidRPr="00AA376B" w:rsidRDefault="00AA376B" w:rsidP="00AA376B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C03ED7B" w14:textId="5530AB31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91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Толмачевском сельсовете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</w:t>
      </w:r>
      <w:r w:rsidRPr="00AA376B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</w:t>
      </w:r>
      <w:r w:rsidR="0091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14:paraId="1DBA7874" w14:textId="7A20665A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917DA3">
        <w:rPr>
          <w:rFonts w:ascii="Times New Roman" w:eastAsia="Calibri" w:hAnsi="Times New Roman" w:cs="Times New Roman"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91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14:paraId="15ABBBC8" w14:textId="679B68B4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917DA3">
        <w:rPr>
          <w:rFonts w:ascii="Times New Roman" w:eastAsia="Calibri" w:hAnsi="Times New Roman" w:cs="Times New Roman"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AA3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91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Толмачевского сельсовета </w:t>
      </w:r>
      <w:r w:rsidR="00917D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14:paraId="784F9FA0" w14:textId="74639358" w:rsid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91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Calibri" w:eastAsia="Calibri" w:hAnsi="Calibri" w:cs="Times New Roman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917DA3">
        <w:rPr>
          <w:rFonts w:ascii="Times New Roman" w:eastAsia="Calibri" w:hAnsi="Times New Roman" w:cs="Times New Roman"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14:paraId="2B187F92" w14:textId="7914AC8D" w:rsidR="00A243A6" w:rsidRDefault="00A243A6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 w:rsidRPr="00A243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№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90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очередной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12-й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сессии Совета депутатов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Толмачевского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Новосибирского района Новосибирской области от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.2021 года «О комиссии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Толмачевского сельсовета Новосибирского района Новосибирской области 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8546B1"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Толмачевского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Новосибирского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коррупции».</w:t>
      </w:r>
    </w:p>
    <w:p w14:paraId="292CA7B1" w14:textId="18225EF1" w:rsidR="008546B1" w:rsidRPr="00AA376B" w:rsidRDefault="008546B1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Pr="00A243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Признать утратившим силу 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144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очередной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2-й сессии Совета депутатов Толмачевского сельсовета Новосибирского района Новосибирской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</w:t>
      </w:r>
      <w:r w:rsidRPr="008546B1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решение очередной 12</w:t>
      </w:r>
      <w:r w:rsidRPr="008546B1">
        <w:rPr>
          <w:rFonts w:ascii="Times New Roman" w:hAnsi="Times New Roman" w:cs="Times New Roman"/>
          <w:bCs/>
          <w:sz w:val="28"/>
          <w:szCs w:val="28"/>
        </w:rPr>
        <w:t>-й сессии Совета депутатов Толмачевского сельсовета Новосибирского района Новосибирской област</w:t>
      </w:r>
      <w:r w:rsidRPr="008546B1">
        <w:rPr>
          <w:rFonts w:ascii="Times New Roman" w:eastAsia="Calibri" w:hAnsi="Times New Roman" w:cs="Times New Roman"/>
          <w:bCs/>
          <w:sz w:val="28"/>
          <w:szCs w:val="28"/>
        </w:rPr>
        <w:t>и от 23.12.2021г. № 90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Pr="008546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комиссии Толмачевского сельсовета Новосибирского района Новосибирской области по соблюдению лицами, замещающими муниципальные должности Толмачевского сельсовета Новосибирского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коррупции».</w:t>
      </w:r>
    </w:p>
    <w:p w14:paraId="21ABB144" w14:textId="5E3E580F" w:rsidR="00AA376B" w:rsidRPr="008717BF" w:rsidRDefault="00AA376B" w:rsidP="00A243A6">
      <w:pPr>
        <w:pStyle w:val="a6"/>
        <w:ind w:left="0" w:firstLine="709"/>
        <w:jc w:val="both"/>
        <w:rPr>
          <w:sz w:val="28"/>
          <w:szCs w:val="28"/>
        </w:rPr>
      </w:pPr>
      <w:r w:rsidRPr="000F3E4B">
        <w:rPr>
          <w:rFonts w:eastAsia="Calibri"/>
          <w:bCs/>
          <w:sz w:val="28"/>
          <w:szCs w:val="28"/>
        </w:rPr>
        <w:t>4. </w:t>
      </w:r>
      <w:r w:rsidR="000F3E4B" w:rsidRPr="000F3E4B">
        <w:rPr>
          <w:sz w:val="28"/>
          <w:szCs w:val="28"/>
        </w:rPr>
        <w:t xml:space="preserve">Опубликовать </w:t>
      </w:r>
      <w:r w:rsidR="000F3E4B">
        <w:rPr>
          <w:sz w:val="28"/>
          <w:szCs w:val="28"/>
        </w:rPr>
        <w:t>настоящее</w:t>
      </w:r>
      <w:r w:rsidR="000F3E4B" w:rsidRPr="000F3E4B">
        <w:rPr>
          <w:sz w:val="28"/>
          <w:szCs w:val="28"/>
        </w:rPr>
        <w:t xml:space="preserve"> решение в газете «Новосибирский район – территория развития»</w:t>
      </w:r>
      <w:r w:rsidR="008717BF">
        <w:rPr>
          <w:sz w:val="28"/>
          <w:szCs w:val="28"/>
        </w:rPr>
        <w:t xml:space="preserve"> и разместить на официальном сайте администрации Толмачевского сельсовета Новосибирского района Новосибирской области </w:t>
      </w:r>
      <w:r w:rsidRPr="00AA376B">
        <w:rPr>
          <w:rFonts w:eastAsia="Calibri"/>
          <w:bCs/>
          <w:sz w:val="28"/>
          <w:szCs w:val="28"/>
        </w:rPr>
        <w:t>в информационно-телекоммуникационной сети «Интернет».</w:t>
      </w:r>
    </w:p>
    <w:p w14:paraId="52BC4628" w14:textId="318FB9B9" w:rsidR="00AA376B" w:rsidRDefault="00AA376B" w:rsidP="00A24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5. Контроль за выполнением настоящего решения </w:t>
      </w:r>
      <w:r w:rsidR="008717BF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A37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D4B563" w14:textId="083F863D" w:rsidR="00524B7F" w:rsidRDefault="00524B7F" w:rsidP="00A24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D7B99" w14:textId="084B6138" w:rsidR="00524B7F" w:rsidRDefault="00524B7F" w:rsidP="00A24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475B72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Hlk150953686"/>
      <w:r w:rsidRPr="00524B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568BF077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Толмачевского сельсовета</w:t>
      </w:r>
    </w:p>
    <w:p w14:paraId="5194ED15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14:paraId="59580F07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И.Г. </w:t>
      </w:r>
      <w:proofErr w:type="spellStart"/>
      <w:r w:rsidRPr="00524B7F">
        <w:rPr>
          <w:rFonts w:ascii="Times New Roman" w:hAnsi="Times New Roman" w:cs="Times New Roman"/>
          <w:sz w:val="28"/>
          <w:szCs w:val="28"/>
        </w:rPr>
        <w:t>Вьюгова</w:t>
      </w:r>
      <w:bookmarkEnd w:id="0"/>
      <w:proofErr w:type="spellEnd"/>
    </w:p>
    <w:p w14:paraId="22455590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8F03CDE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AEE902C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Глава</w:t>
      </w:r>
    </w:p>
    <w:p w14:paraId="3D1DCDE3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Толмачевского сельсовета</w:t>
      </w:r>
    </w:p>
    <w:p w14:paraId="3B705881" w14:textId="77777777" w:rsidR="00524B7F" w:rsidRPr="00524B7F" w:rsidRDefault="00524B7F" w:rsidP="00524B7F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14:paraId="46DBAC38" w14:textId="77777777" w:rsidR="00547F75" w:rsidRDefault="00524B7F" w:rsidP="00547F75">
      <w:pPr>
        <w:pStyle w:val="a7"/>
        <w:rPr>
          <w:rFonts w:ascii="Times New Roman" w:hAnsi="Times New Roman" w:cs="Times New Roman"/>
          <w:sz w:val="28"/>
          <w:szCs w:val="28"/>
        </w:rPr>
      </w:pPr>
      <w:r w:rsidRPr="00524B7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Д.И. Емельянов</w:t>
      </w:r>
    </w:p>
    <w:p w14:paraId="257FDCF9" w14:textId="77777777" w:rsidR="00E167D7" w:rsidRDefault="00E167D7" w:rsidP="00547F75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C96ED0" w14:textId="501DE24F" w:rsidR="00CB556D" w:rsidRPr="00547F75" w:rsidRDefault="00CB556D" w:rsidP="00547F75">
      <w:pPr>
        <w:pStyle w:val="a7"/>
        <w:jc w:val="right"/>
      </w:pPr>
      <w:r w:rsidRPr="00CB556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14:paraId="0CACF663" w14:textId="77777777" w:rsidR="00CB556D" w:rsidRPr="00CB556D" w:rsidRDefault="00CB556D" w:rsidP="00CB556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</w:p>
    <w:p w14:paraId="6274D8C1" w14:textId="77777777" w:rsidR="00CB556D" w:rsidRPr="00CB556D" w:rsidRDefault="00CB556D" w:rsidP="00CB556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>Толмачевского сельсовета</w:t>
      </w:r>
    </w:p>
    <w:p w14:paraId="37AC4512" w14:textId="77777777" w:rsidR="00CB556D" w:rsidRPr="00CB556D" w:rsidRDefault="00CB556D" w:rsidP="00CB556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Новосибирского района</w:t>
      </w:r>
    </w:p>
    <w:p w14:paraId="66E29F06" w14:textId="77777777" w:rsidR="00CB556D" w:rsidRPr="00CB556D" w:rsidRDefault="00CB556D" w:rsidP="00CB556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14:paraId="7BC160FB" w14:textId="7AFB122C" w:rsidR="00AA376B" w:rsidRPr="00AA376B" w:rsidRDefault="00CB556D" w:rsidP="00CB556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>№</w:t>
      </w:r>
      <w:r w:rsidR="00E167D7">
        <w:rPr>
          <w:rFonts w:ascii="Times New Roman" w:eastAsia="Calibri" w:hAnsi="Times New Roman" w:cs="Times New Roman"/>
          <w:sz w:val="28"/>
          <w:szCs w:val="28"/>
        </w:rPr>
        <w:t>187</w:t>
      </w: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 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1665F">
        <w:rPr>
          <w:rFonts w:ascii="Times New Roman" w:eastAsia="Calibri" w:hAnsi="Times New Roman" w:cs="Times New Roman"/>
          <w:sz w:val="28"/>
          <w:szCs w:val="28"/>
        </w:rPr>
        <w:t>2</w:t>
      </w:r>
      <w:r w:rsidRPr="00CB556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556D">
        <w:rPr>
          <w:rFonts w:ascii="Times New Roman" w:eastAsia="Calibri" w:hAnsi="Times New Roman" w:cs="Times New Roman"/>
          <w:sz w:val="28"/>
          <w:szCs w:val="28"/>
        </w:rPr>
        <w:t>.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556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4B28AB9" w14:textId="77777777" w:rsidR="00AA376B" w:rsidRPr="00AA376B" w:rsidRDefault="00AA376B" w:rsidP="00AA376B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0B9B2" w14:textId="77777777" w:rsidR="00AA376B" w:rsidRPr="00AA376B" w:rsidRDefault="00AA376B" w:rsidP="00AA376B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76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35609704" w14:textId="6C02CB5A" w:rsidR="00AA376B" w:rsidRPr="000104F3" w:rsidRDefault="00AA376B" w:rsidP="00AA37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04F3">
        <w:rPr>
          <w:rFonts w:ascii="Times New Roman" w:eastAsia="Calibri" w:hAnsi="Times New Roman" w:cs="Times New Roman"/>
          <w:b/>
          <w:sz w:val="28"/>
          <w:szCs w:val="28"/>
        </w:rPr>
        <w:t xml:space="preserve">о комиссии </w:t>
      </w:r>
      <w:r w:rsidR="000104F3" w:rsidRPr="000104F3">
        <w:rPr>
          <w:rFonts w:ascii="Times New Roman" w:eastAsia="Calibri" w:hAnsi="Times New Roman" w:cs="Times New Roman"/>
          <w:b/>
          <w:sz w:val="28"/>
          <w:szCs w:val="28"/>
        </w:rPr>
        <w:t>Толмачевского сельсовета Новосибирского района Новосибирской области</w:t>
      </w:r>
      <w:r w:rsidRPr="000104F3">
        <w:rPr>
          <w:rFonts w:ascii="Times New Roman" w:eastAsia="Calibri" w:hAnsi="Times New Roman" w:cs="Times New Roman"/>
          <w:b/>
          <w:sz w:val="28"/>
          <w:szCs w:val="28"/>
        </w:rPr>
        <w:t xml:space="preserve"> по соблюдению лицами, замещающими муниципальные должности </w:t>
      </w:r>
      <w:r w:rsidR="000104F3" w:rsidRPr="00010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Толмачевского сельсовета Новосибирского района Новосибирской области</w:t>
      </w:r>
      <w:r w:rsidRPr="000104F3">
        <w:rPr>
          <w:rFonts w:ascii="Times New Roman" w:eastAsia="Calibri" w:hAnsi="Times New Roman" w:cs="Times New Roman"/>
          <w:b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14:paraId="558E3484" w14:textId="77777777" w:rsidR="00AA376B" w:rsidRPr="00AA376B" w:rsidRDefault="00AA376B" w:rsidP="00AA3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B819168" w14:textId="538DB17A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A376B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14:paraId="44B41A5F" w14:textId="1C8B175E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</w:rPr>
        <w:t>,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14:paraId="4C64955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14:paraId="49C0FFFE" w14:textId="63A1C498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="000104F3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 ‒ лица, замещающие муниципальные должности)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 </w:t>
      </w:r>
      <w:r w:rsidRPr="00AA376B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 о противодействии коррупции, в том числе  материалов проверки, указанной в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абзаце втором подпункта 2 пункта 9 настоящего Положения;</w:t>
      </w:r>
    </w:p>
    <w:p w14:paraId="0C299CA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2) рассмотрение:</w:t>
      </w:r>
    </w:p>
    <w:p w14:paraId="336A687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14:paraId="14356103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14:paraId="5ED77F23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0C3553C2" w14:textId="50D17A14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AA37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области.</w:t>
      </w:r>
    </w:p>
    <w:p w14:paraId="74DAFE7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14:paraId="1061C00E" w14:textId="0336F6CC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="000104F3"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14:paraId="111186DF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14:paraId="686FCBD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14:paraId="23EACA3F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14:paraId="015DAB02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14:paraId="01761039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информация, представленная в письменном виде:</w:t>
      </w:r>
    </w:p>
    <w:p w14:paraId="2958F96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565C211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3BD2F435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14:paraId="26EF785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14:paraId="4BE74D7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общероссийскими средствами массовой информации;</w:t>
      </w:r>
    </w:p>
    <w:p w14:paraId="03945F46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14:paraId="6E17B002" w14:textId="0A2C1FAE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AA376B">
        <w:rPr>
          <w:rFonts w:ascii="Times New Roman" w:eastAsia="Calibri" w:hAnsi="Times New Roman" w:cs="Times New Roman"/>
          <w:iCs/>
          <w:sz w:val="28"/>
          <w:szCs w:val="28"/>
        </w:rPr>
        <w:t>супруги (супруга) и несовершеннолетних детей, проведенной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DC823A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14:paraId="220D93D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376B">
        <w:rPr>
          <w:rFonts w:ascii="Times New Roman" w:eastAsia="Calibri" w:hAnsi="Times New Roman" w:cs="Times New Roman"/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14:paraId="7DEE7453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FF19BB3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32EEEC22" w14:textId="226F6683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</w:t>
      </w:r>
      <w:r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утвержденным </w:t>
      </w:r>
      <w:r w:rsidR="0002685F"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очередной 33-й сессии Совета депутатов Толмачевского сельсовета Новосибирского района Новосибирской области №</w:t>
      </w:r>
      <w:r w:rsidR="00E167D7"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>188</w:t>
      </w:r>
      <w:r w:rsidR="0002685F"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 w:rsidR="00C73656"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685F" w:rsidRPr="00E167D7">
        <w:rPr>
          <w:rFonts w:ascii="Times New Roman" w:eastAsia="Calibri" w:hAnsi="Times New Roman" w:cs="Times New Roman"/>
          <w:sz w:val="28"/>
          <w:szCs w:val="28"/>
          <w:lang w:eastAsia="ru-RU"/>
        </w:rPr>
        <w:t>.11.2023г.</w:t>
      </w:r>
    </w:p>
    <w:p w14:paraId="12E5A07B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из числа указанных в абзацах четвертом ‒ пятом подпункта 2 пункта 9 настоящего Положения, подается в </w:t>
      </w:r>
      <w:r w:rsidRPr="00AA376B">
        <w:rPr>
          <w:rFonts w:ascii="Times New Roman" w:eastAsia="Calibri" w:hAnsi="Times New Roman" w:cs="Times New Roman"/>
          <w:sz w:val="28"/>
          <w:szCs w:val="28"/>
        </w:rPr>
        <w:t>срок, установленный для подачи сведений о доходах, об имуществе и обязательствах имущественного характера.</w:t>
      </w:r>
    </w:p>
    <w:p w14:paraId="0E4A5725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14:paraId="54FDCC5B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14:paraId="27959574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14:paraId="3093472D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заседания Комиссии, дате, времени и месте проведения заседания не позднее чем за пять рабочих дней до дня заседания.</w:t>
      </w:r>
    </w:p>
    <w:p w14:paraId="1D1E607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14. 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14:paraId="31687EC4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14:paraId="10D3F98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14:paraId="2F17643D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AA3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14:paraId="2F6D4F9A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14:paraId="0F939FD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14:paraId="2D66B260" w14:textId="685C8B4D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заседании Комиссии могут принимать участие депутаты Совета депутатов </w:t>
      </w:r>
      <w:r w:rsidR="000104F3">
        <w:rPr>
          <w:rFonts w:ascii="Times New Roman" w:eastAsia="Calibri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входящие в состав Комиссии. </w:t>
      </w:r>
    </w:p>
    <w:p w14:paraId="57D5CF1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14:paraId="407754E4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D00820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14:paraId="5788054D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14:paraId="184049DF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14:paraId="755E9CE4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14:paraId="49B5CF76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14:paraId="5EE4CCCA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14:paraId="0A9142F1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AA376B">
        <w:rPr>
          <w:rFonts w:ascii="Times New Roman" w:eastAsia="Calibri" w:hAnsi="Times New Roman" w:cs="Times New Roman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14:paraId="01C1DE1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своих полномочий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AA376B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</w:p>
    <w:p w14:paraId="0570BC5F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своих полномочий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AA376B">
        <w:rPr>
          <w:rFonts w:ascii="Times New Roman" w:eastAsia="Calibri" w:hAnsi="Times New Roman" w:cs="Times New Roman"/>
          <w:sz w:val="28"/>
          <w:szCs w:val="28"/>
        </w:rPr>
        <w:t>принять меры по предотвращению или урегулированию конфликта интересов;</w:t>
      </w:r>
    </w:p>
    <w:p w14:paraId="50F7309A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14:paraId="3610553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14:paraId="2BA2AC6D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ABD8BF8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74AF6FA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095C1DBD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14:paraId="2DED7FB4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14:paraId="0B48DE08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14:paraId="057A90E2" w14:textId="77777777"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AA376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AA376B"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14:paraId="4A14D583" w14:textId="77777777"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14:paraId="1C4FF143" w14:textId="77777777"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41E755A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14:paraId="62CED2D8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14:paraId="337B921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30. В протоколе заседания Комиссии указываются:</w:t>
      </w:r>
    </w:p>
    <w:p w14:paraId="26A16716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14:paraId="18FC76D5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286799E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14:paraId="2988FD0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0760C167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5E8528E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14:paraId="5CB3C5A9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7) решение и обоснование его принятия.</w:t>
      </w:r>
    </w:p>
    <w:p w14:paraId="77B2C772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209A6590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14:paraId="5E37169C" w14:textId="77777777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14:paraId="026B3B96" w14:textId="793904C3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34. Обеспечение деятельности Комиссии осуществляет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85F">
        <w:rPr>
          <w:rFonts w:ascii="Times New Roman" w:eastAsia="Calibri" w:hAnsi="Times New Roman" w:cs="Times New Roman"/>
          <w:sz w:val="28"/>
          <w:szCs w:val="28"/>
        </w:rPr>
        <w:t>администрация Толмачевского сельсовета Новосибирского района Новосибирской области.</w:t>
      </w:r>
    </w:p>
    <w:p w14:paraId="66D9A5F5" w14:textId="77777777" w:rsidR="00AA376B" w:rsidRPr="00AA376B" w:rsidRDefault="00AA376B" w:rsidP="00AA376B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00510836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BD4C18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C83A8E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18574F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3419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C56F4D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B1F4CA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42E36F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2A63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53A590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CBF8E1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715835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426D0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B3AD30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6B0B55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9081A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EFA42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327637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ECBB1D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751FE8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6BFBD6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9A88A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6F3C9E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897C12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0150A3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3B0339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164F5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EC5713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A01872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05AA7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C156E0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8B2D35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A0F84" w14:textId="77777777" w:rsidR="0002685F" w:rsidRDefault="0002685F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D0F11" w14:textId="77777777" w:rsidR="0002685F" w:rsidRPr="00CB556D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14:paraId="3DE7DC63" w14:textId="77777777" w:rsidR="0002685F" w:rsidRPr="00CB556D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</w:p>
    <w:p w14:paraId="02FE9A4F" w14:textId="77777777" w:rsidR="0002685F" w:rsidRPr="00CB556D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>Толмачевского сельсовета</w:t>
      </w:r>
    </w:p>
    <w:p w14:paraId="7C728217" w14:textId="77777777" w:rsidR="0002685F" w:rsidRPr="00CB556D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Новосибирского района</w:t>
      </w:r>
    </w:p>
    <w:p w14:paraId="4FF5B1CE" w14:textId="77777777" w:rsidR="0002685F" w:rsidRPr="00CB556D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14:paraId="1FB30993" w14:textId="4802E9AD" w:rsidR="0002685F" w:rsidRPr="00AA376B" w:rsidRDefault="0002685F" w:rsidP="0002685F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B556D">
        <w:rPr>
          <w:rFonts w:ascii="Times New Roman" w:eastAsia="Calibri" w:hAnsi="Times New Roman" w:cs="Times New Roman"/>
          <w:sz w:val="28"/>
          <w:szCs w:val="28"/>
        </w:rPr>
        <w:t>№</w:t>
      </w:r>
      <w:r w:rsidR="00D1230D">
        <w:rPr>
          <w:rFonts w:ascii="Times New Roman" w:eastAsia="Calibri" w:hAnsi="Times New Roman" w:cs="Times New Roman"/>
          <w:sz w:val="28"/>
          <w:szCs w:val="28"/>
        </w:rPr>
        <w:t>187</w:t>
      </w:r>
      <w:r w:rsidRPr="00CB556D">
        <w:rPr>
          <w:rFonts w:ascii="Times New Roman" w:eastAsia="Calibri" w:hAnsi="Times New Roman" w:cs="Times New Roman"/>
          <w:sz w:val="28"/>
          <w:szCs w:val="28"/>
        </w:rPr>
        <w:t xml:space="preserve">  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B1665F">
        <w:rPr>
          <w:rFonts w:ascii="Times New Roman" w:eastAsia="Calibri" w:hAnsi="Times New Roman" w:cs="Times New Roman"/>
          <w:sz w:val="28"/>
          <w:szCs w:val="28"/>
        </w:rPr>
        <w:t>2</w:t>
      </w:r>
      <w:r w:rsidRPr="00CB556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556D">
        <w:rPr>
          <w:rFonts w:ascii="Times New Roman" w:eastAsia="Calibri" w:hAnsi="Times New Roman" w:cs="Times New Roman"/>
          <w:sz w:val="28"/>
          <w:szCs w:val="28"/>
        </w:rPr>
        <w:t>.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556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AAF1D12" w14:textId="77777777"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FB2DE1" w14:textId="58598361" w:rsidR="00AA376B" w:rsidRPr="0002685F" w:rsidRDefault="00AA376B" w:rsidP="00AA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Состав комиссии </w:t>
      </w:r>
      <w:r w:rsidR="0002685F"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Толмачевского сельсовета Новосибирского района Новосибирской области </w:t>
      </w:r>
      <w:r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соблюдению лицами, замещающими муниципальные должности </w:t>
      </w:r>
      <w:r w:rsidR="0002685F"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Толмачевского сельсовета Новосибирского района Новосибирской области</w:t>
      </w:r>
      <w:r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2685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 </w:t>
      </w:r>
      <w:r w:rsidRPr="000268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14:paraId="711BF19E" w14:textId="77777777"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113548" w14:textId="7304228D"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76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2C3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735E0CD" w14:textId="5942CECB" w:rsidR="00AA376B" w:rsidRDefault="00AA376B" w:rsidP="00AA3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76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2C3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5FB8B2B" w14:textId="43A62E16" w:rsidR="0002685F" w:rsidRDefault="0002685F" w:rsidP="00AA3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2C3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05C69A3" w14:textId="4330D69D" w:rsidR="0002685F" w:rsidRDefault="0002685F" w:rsidP="00AA3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2C3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C800949" w14:textId="32CB7AC0" w:rsidR="0002685F" w:rsidRPr="00A633CA" w:rsidRDefault="0002685F" w:rsidP="00AA3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="000405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8FDE38D" w14:textId="77777777" w:rsidR="00AA376B" w:rsidRPr="00A633CA" w:rsidRDefault="00AA376B" w:rsidP="00AA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0F7237" w14:textId="77777777" w:rsidR="00AA376B" w:rsidRPr="00A633CA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D613A" w14:textId="77777777" w:rsidR="00AA376B" w:rsidRDefault="00AA376B" w:rsidP="00AA376B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66A7BF37" w14:textId="77777777" w:rsidR="00AA376B" w:rsidRDefault="00AA376B" w:rsidP="00AA376B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4C5F9651" w14:textId="77777777" w:rsidR="00AA376B" w:rsidRDefault="00AA376B" w:rsidP="00AA376B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0A168C80" w14:textId="77777777" w:rsidR="00136E05" w:rsidRDefault="00D1230D"/>
    <w:sectPr w:rsidR="00136E05" w:rsidSect="00AA37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1F70" w14:textId="77777777" w:rsidR="00751652" w:rsidRDefault="00751652" w:rsidP="00AA376B">
      <w:pPr>
        <w:spacing w:after="0" w:line="240" w:lineRule="auto"/>
      </w:pPr>
      <w:r>
        <w:separator/>
      </w:r>
    </w:p>
  </w:endnote>
  <w:endnote w:type="continuationSeparator" w:id="0">
    <w:p w14:paraId="13E7A24D" w14:textId="77777777" w:rsidR="00751652" w:rsidRDefault="00751652" w:rsidP="00A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D3A2" w14:textId="77777777" w:rsidR="00751652" w:rsidRDefault="00751652" w:rsidP="00AA376B">
      <w:pPr>
        <w:spacing w:after="0" w:line="240" w:lineRule="auto"/>
      </w:pPr>
      <w:r>
        <w:separator/>
      </w:r>
    </w:p>
  </w:footnote>
  <w:footnote w:type="continuationSeparator" w:id="0">
    <w:p w14:paraId="5886D290" w14:textId="77777777" w:rsidR="00751652" w:rsidRDefault="00751652" w:rsidP="00AA376B">
      <w:pPr>
        <w:spacing w:after="0" w:line="240" w:lineRule="auto"/>
      </w:pPr>
      <w:r>
        <w:continuationSeparator/>
      </w:r>
    </w:p>
  </w:footnote>
  <w:footnote w:id="1">
    <w:p w14:paraId="5B5F5D23" w14:textId="77777777" w:rsidR="00AA376B" w:rsidRPr="00AA376B" w:rsidRDefault="00AA376B" w:rsidP="00AA376B">
      <w:pPr>
        <w:pStyle w:val="a3"/>
        <w:jc w:val="both"/>
        <w:rPr>
          <w:rFonts w:ascii="Times New Roman" w:hAnsi="Times New Roman" w:cs="Times New Roman"/>
        </w:rPr>
      </w:pPr>
      <w:r w:rsidRPr="00AA376B">
        <w:rPr>
          <w:rStyle w:val="a5"/>
          <w:rFonts w:ascii="Times New Roman" w:hAnsi="Times New Roman" w:cs="Times New Roman"/>
        </w:rPr>
        <w:footnoteRef/>
      </w:r>
      <w:r w:rsidRPr="00AA376B">
        <w:rPr>
          <w:rFonts w:ascii="Times New Roman" w:hAnsi="Times New Roman" w:cs="Times New Roman"/>
        </w:rPr>
        <w:t xml:space="preserve"> Полномочия комиссии могут быть расширены. К примеру, дополнены полномочием по рассмотрению иных вопросов в сфере противодействия коррупции: обсуждение проектов актов, программ и планов по указанной тематике.</w:t>
      </w:r>
    </w:p>
  </w:footnote>
  <w:footnote w:id="2">
    <w:p w14:paraId="7484FF26" w14:textId="77777777" w:rsidR="00AA376B" w:rsidRPr="00AA376B" w:rsidRDefault="00AA376B" w:rsidP="00AA376B">
      <w:pPr>
        <w:pStyle w:val="a3"/>
        <w:jc w:val="both"/>
        <w:rPr>
          <w:rFonts w:ascii="Times New Roman" w:hAnsi="Times New Roman" w:cs="Times New Roman"/>
        </w:rPr>
      </w:pPr>
      <w:r w:rsidRPr="00AA376B">
        <w:rPr>
          <w:rStyle w:val="a5"/>
          <w:rFonts w:ascii="Times New Roman" w:hAnsi="Times New Roman" w:cs="Times New Roman"/>
        </w:rPr>
        <w:footnoteRef/>
      </w:r>
      <w:r w:rsidRPr="00AA376B">
        <w:rPr>
          <w:rFonts w:ascii="Times New Roman" w:hAnsi="Times New Roman" w:cs="Times New Roman"/>
        </w:rPr>
        <w:t xml:space="preserve"> Согласно указанному Федеральному закону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14:paraId="2D3D432D" w14:textId="77777777" w:rsidR="00AA376B" w:rsidRPr="00AA376B" w:rsidRDefault="00AA376B" w:rsidP="00AA376B">
      <w:pPr>
        <w:pStyle w:val="a3"/>
        <w:jc w:val="both"/>
        <w:rPr>
          <w:rFonts w:ascii="Times New Roman" w:hAnsi="Times New Roman" w:cs="Times New Roman"/>
        </w:rPr>
      </w:pPr>
      <w:r w:rsidRPr="00AA376B">
        <w:rPr>
          <w:rFonts w:ascii="Times New Roman" w:hAnsi="Times New Roman" w:cs="Times New Roman"/>
        </w:rPr>
        <w:t>1) лицам, замещающим (занимающим)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14:paraId="2246DE41" w14:textId="77777777" w:rsidR="00AA376B" w:rsidRPr="00AA376B" w:rsidRDefault="00AA376B" w:rsidP="00AA376B">
      <w:pPr>
        <w:pStyle w:val="a3"/>
        <w:jc w:val="both"/>
        <w:rPr>
          <w:rFonts w:ascii="Times New Roman" w:hAnsi="Times New Roman" w:cs="Times New Roman"/>
        </w:rPr>
      </w:pPr>
      <w:r w:rsidRPr="00AA376B">
        <w:rPr>
          <w:rFonts w:ascii="Times New Roman" w:hAnsi="Times New Roman" w:cs="Times New Roman"/>
        </w:rPr>
        <w:t>2) 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14:paraId="13C93357" w14:textId="77777777" w:rsidR="00AA376B" w:rsidRPr="00A633CA" w:rsidRDefault="00AA376B" w:rsidP="00AA376B">
      <w:pPr>
        <w:pStyle w:val="a3"/>
        <w:jc w:val="both"/>
        <w:rPr>
          <w:rFonts w:ascii="Times New Roman" w:hAnsi="Times New Roman" w:cs="Times New Roman"/>
        </w:rPr>
      </w:pPr>
      <w:r w:rsidRPr="00AA376B">
        <w:rPr>
          <w:rFonts w:ascii="Times New Roman" w:hAnsi="Times New Roman" w:cs="Times New Roman"/>
        </w:rPr>
        <w:t>3) супругам и несовершеннолетним детям указанных лиц.</w:t>
      </w:r>
    </w:p>
  </w:footnote>
  <w:footnote w:id="3">
    <w:p w14:paraId="28C34E46" w14:textId="77777777" w:rsidR="00AA376B" w:rsidRPr="00A633CA" w:rsidRDefault="00AA376B" w:rsidP="00AA376B">
      <w:pPr>
        <w:pStyle w:val="a3"/>
        <w:rPr>
          <w:rFonts w:ascii="Times New Roman" w:hAnsi="Times New Roman" w:cs="Times New Roman"/>
        </w:rPr>
      </w:pPr>
      <w:r w:rsidRPr="00A633CA">
        <w:rPr>
          <w:rStyle w:val="a5"/>
          <w:rFonts w:ascii="Times New Roman" w:hAnsi="Times New Roman" w:cs="Times New Roman"/>
        </w:rPr>
        <w:footnoteRef/>
      </w:r>
      <w:r w:rsidRPr="00A633CA">
        <w:rPr>
          <w:rFonts w:ascii="Times New Roman" w:hAnsi="Times New Roman" w:cs="Times New Roman"/>
        </w:rPr>
        <w:t xml:space="preserve"> 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0FC"/>
    <w:multiLevelType w:val="hybridMultilevel"/>
    <w:tmpl w:val="32A8BE40"/>
    <w:lvl w:ilvl="0" w:tplc="B53ADE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66"/>
    <w:rsid w:val="000104F3"/>
    <w:rsid w:val="0002685F"/>
    <w:rsid w:val="000405DB"/>
    <w:rsid w:val="000F3E4B"/>
    <w:rsid w:val="001477FD"/>
    <w:rsid w:val="002C39DD"/>
    <w:rsid w:val="00362A75"/>
    <w:rsid w:val="003F4F08"/>
    <w:rsid w:val="00524B7F"/>
    <w:rsid w:val="00547F75"/>
    <w:rsid w:val="00617B57"/>
    <w:rsid w:val="006C1857"/>
    <w:rsid w:val="00751652"/>
    <w:rsid w:val="007C3765"/>
    <w:rsid w:val="008546B1"/>
    <w:rsid w:val="008717BF"/>
    <w:rsid w:val="00917DA3"/>
    <w:rsid w:val="00A243A6"/>
    <w:rsid w:val="00A95D66"/>
    <w:rsid w:val="00AA376B"/>
    <w:rsid w:val="00AD12F0"/>
    <w:rsid w:val="00B1665F"/>
    <w:rsid w:val="00C73656"/>
    <w:rsid w:val="00C9054B"/>
    <w:rsid w:val="00CB556D"/>
    <w:rsid w:val="00D107D4"/>
    <w:rsid w:val="00D1230D"/>
    <w:rsid w:val="00DD6787"/>
    <w:rsid w:val="00DF2627"/>
    <w:rsid w:val="00E167D7"/>
    <w:rsid w:val="00E96FE3"/>
    <w:rsid w:val="00ED26AF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9397"/>
  <w15:chartTrackingRefBased/>
  <w15:docId w15:val="{87E8727D-C950-463D-91D1-873CA255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A37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376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A376B"/>
    <w:rPr>
      <w:vertAlign w:val="superscript"/>
    </w:rPr>
  </w:style>
  <w:style w:type="paragraph" w:styleId="a6">
    <w:name w:val="List Paragraph"/>
    <w:basedOn w:val="a"/>
    <w:uiPriority w:val="34"/>
    <w:qFormat/>
    <w:rsid w:val="000F3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24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user</cp:lastModifiedBy>
  <cp:revision>28</cp:revision>
  <dcterms:created xsi:type="dcterms:W3CDTF">2023-09-05T14:22:00Z</dcterms:created>
  <dcterms:modified xsi:type="dcterms:W3CDTF">2023-11-22T07:51:00Z</dcterms:modified>
</cp:coreProperties>
</file>