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A6" w:rsidRPr="007543A6" w:rsidRDefault="007543A6" w:rsidP="007543A6">
      <w:pPr>
        <w:jc w:val="center"/>
        <w:rPr>
          <w:b/>
        </w:rPr>
      </w:pPr>
      <w:r w:rsidRPr="007543A6">
        <w:rPr>
          <w:b/>
        </w:rPr>
        <w:t>Сведения о применении контрольным (надзорным) органом мер стимулирования добросовестности контролируемых лиц, порядок и условия применения соответствующих мер</w:t>
      </w:r>
    </w:p>
    <w:p w:rsidR="007543A6" w:rsidRDefault="007543A6" w:rsidP="007543A6">
      <w:r>
        <w:t>Сведения о применяемых контрольным органом мер стимулирования добросовестности контролируемых лиц, порядок и условия</w:t>
      </w:r>
      <w:r>
        <w:t xml:space="preserve"> применения соответствующих мер.</w:t>
      </w:r>
    </w:p>
    <w:p w:rsidR="00B10D78" w:rsidRDefault="007543A6" w:rsidP="007543A6">
      <w:r>
        <w:t xml:space="preserve">       В соответствии с утвержденными Положениями по осуществлению муниципального контроля на территории </w:t>
      </w:r>
      <w:proofErr w:type="spellStart"/>
      <w:r>
        <w:t>Толмачевского</w:t>
      </w:r>
      <w:proofErr w:type="spellEnd"/>
      <w:r>
        <w:t xml:space="preserve"> сельсовета Новосибирского </w:t>
      </w:r>
      <w:proofErr w:type="gramStart"/>
      <w:r>
        <w:t>района Новосибирской области меры стимулирования добросовестности контролируемых</w:t>
      </w:r>
      <w:proofErr w:type="gramEnd"/>
      <w:r>
        <w:t xml:space="preserve"> лиц, порядок и условия применения соответствующих мер не предусмотрены.</w:t>
      </w:r>
      <w:bookmarkStart w:id="0" w:name="_GoBack"/>
      <w:bookmarkEnd w:id="0"/>
    </w:p>
    <w:sectPr w:rsidR="00B1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6"/>
    <w:rsid w:val="007543A6"/>
    <w:rsid w:val="00B1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487">
          <w:marLeft w:val="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24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2024-08-26T23:58:00Z</dcterms:created>
  <dcterms:modified xsi:type="dcterms:W3CDTF">2024-08-26T23:58:00Z</dcterms:modified>
</cp:coreProperties>
</file>